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04" w:rsidRPr="00644B28" w:rsidRDefault="00CF5504" w:rsidP="00CF5504">
      <w:pPr>
        <w:rPr>
          <w:b/>
          <w:u w:val="single"/>
        </w:rPr>
      </w:pPr>
      <w:r w:rsidRPr="00644B28">
        <w:rPr>
          <w:b/>
          <w:u w:val="single"/>
        </w:rPr>
        <w:t>Utasítások: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cím betűtípusa legyen </w:t>
      </w:r>
      <w:proofErr w:type="spellStart"/>
      <w:r>
        <w:t>Bodoni</w:t>
      </w:r>
      <w:proofErr w:type="spellEnd"/>
      <w:r>
        <w:t xml:space="preserve"> MT, félkövér és 14-es méretű.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cím </w:t>
      </w:r>
      <w:proofErr w:type="spellStart"/>
      <w:r>
        <w:t>betűszíne</w:t>
      </w:r>
      <w:proofErr w:type="spellEnd"/>
      <w:r>
        <w:t xml:space="preserve"> legyen piros.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>A cím legyen középre igazított.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szöveg is </w:t>
      </w:r>
      <w:proofErr w:type="spellStart"/>
      <w:r>
        <w:t>Bodoni</w:t>
      </w:r>
      <w:proofErr w:type="spellEnd"/>
      <w:r>
        <w:t xml:space="preserve"> MT, 14-es méretű, sorkizárt.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szöveg végére </w:t>
      </w:r>
      <w:proofErr w:type="spellStart"/>
      <w:r>
        <w:t>készítsd</w:t>
      </w:r>
      <w:proofErr w:type="spellEnd"/>
      <w:r>
        <w:t xml:space="preserve"> el az alábbi táblázatot!</w:t>
      </w:r>
    </w:p>
    <w:p w:rsidR="00CF5504" w:rsidRDefault="00CF5504" w:rsidP="00CF5504">
      <w:r>
        <w:t>Röpdolgozat</w:t>
      </w:r>
    </w:p>
    <w:p w:rsidR="00CF5504" w:rsidRDefault="00CF5504" w:rsidP="00CF5504">
      <w:r>
        <w:t>A nyolcadikos gyerekek hétfőn röpdolgozatot írtak matematikából. Öt feladat szerepelt az óra eleji felmérőben összesen. A tanulók eredménye elég változatos képet mutatott. Az alábbi táblázat feladatonként foglalja össze az elért pontokat.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0"/>
        <w:gridCol w:w="1564"/>
        <w:gridCol w:w="1564"/>
        <w:gridCol w:w="1564"/>
        <w:gridCol w:w="1564"/>
        <w:gridCol w:w="1564"/>
      </w:tblGrid>
      <w:tr w:rsidR="00CF5504" w:rsidTr="00B1191A">
        <w:tc>
          <w:tcPr>
            <w:tcW w:w="1240" w:type="dxa"/>
          </w:tcPr>
          <w:p w:rsidR="00CF5504" w:rsidRDefault="00CF5504" w:rsidP="00B1191A">
            <w:pPr>
              <w:jc w:val="center"/>
            </w:pPr>
            <w:r>
              <w:t>Név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 xml:space="preserve">Bencze </w:t>
            </w:r>
          </w:p>
          <w:p w:rsidR="00CF5504" w:rsidRDefault="00CF5504" w:rsidP="00B1191A">
            <w:r>
              <w:t>Balázs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Nagy</w:t>
            </w:r>
          </w:p>
          <w:p w:rsidR="00CF5504" w:rsidRDefault="00CF5504" w:rsidP="00B1191A">
            <w:r>
              <w:t>Erika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Kovács</w:t>
            </w:r>
            <w:r>
              <w:t xml:space="preserve"> </w:t>
            </w:r>
          </w:p>
          <w:p w:rsidR="00CF5504" w:rsidRDefault="00CF5504" w:rsidP="00B1191A">
            <w:r>
              <w:t>Fanni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Szalai</w:t>
            </w:r>
          </w:p>
          <w:p w:rsidR="00CF5504" w:rsidRDefault="00CF5504" w:rsidP="00B1191A">
            <w:r>
              <w:t>Márk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Tóth</w:t>
            </w:r>
            <w:r>
              <w:t xml:space="preserve"> Erzsébet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</w:tr>
    </w:tbl>
    <w:p w:rsidR="00CF5504" w:rsidRDefault="00CF5504" w:rsidP="00CF5504"/>
    <w:p w:rsidR="00CF5504" w:rsidRDefault="00CF5504" w:rsidP="00CF5504"/>
    <w:p w:rsidR="00CF5504" w:rsidRDefault="00CF5504" w:rsidP="00CF5504">
      <w:bookmarkStart w:id="0" w:name="_GoBack"/>
      <w:bookmarkEnd w:id="0"/>
    </w:p>
    <w:p w:rsidR="00CF5504" w:rsidRPr="00644B28" w:rsidRDefault="00CF5504" w:rsidP="00CF5504">
      <w:pPr>
        <w:rPr>
          <w:b/>
          <w:u w:val="single"/>
        </w:rPr>
      </w:pPr>
      <w:r w:rsidRPr="00644B28">
        <w:rPr>
          <w:b/>
          <w:u w:val="single"/>
        </w:rPr>
        <w:t>Utasítások: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cím betűtípusa legyen </w:t>
      </w:r>
      <w:proofErr w:type="spellStart"/>
      <w:r>
        <w:t>Bodoni</w:t>
      </w:r>
      <w:proofErr w:type="spellEnd"/>
      <w:r>
        <w:t xml:space="preserve"> MT, félkövér és 14-es méretű.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cím </w:t>
      </w:r>
      <w:proofErr w:type="spellStart"/>
      <w:r>
        <w:t>betűszíne</w:t>
      </w:r>
      <w:proofErr w:type="spellEnd"/>
      <w:r>
        <w:t xml:space="preserve"> legyen piros.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>A cím legyen középre igazított.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szöveg is </w:t>
      </w:r>
      <w:proofErr w:type="spellStart"/>
      <w:r>
        <w:t>Bodoni</w:t>
      </w:r>
      <w:proofErr w:type="spellEnd"/>
      <w:r>
        <w:t xml:space="preserve"> MT, 14-es méretű, sorkizárt.</w:t>
      </w:r>
    </w:p>
    <w:p w:rsidR="00CF5504" w:rsidRDefault="00CF5504" w:rsidP="00CF5504">
      <w:pPr>
        <w:pStyle w:val="Listaszerbekezds"/>
        <w:numPr>
          <w:ilvl w:val="0"/>
          <w:numId w:val="2"/>
        </w:numPr>
      </w:pPr>
      <w:r>
        <w:t xml:space="preserve">A szöveg végére </w:t>
      </w:r>
      <w:proofErr w:type="spellStart"/>
      <w:r>
        <w:t>készítsd</w:t>
      </w:r>
      <w:proofErr w:type="spellEnd"/>
      <w:r>
        <w:t xml:space="preserve"> el az alábbi táblázatot!</w:t>
      </w:r>
    </w:p>
    <w:p w:rsidR="00CF5504" w:rsidRDefault="00CF5504" w:rsidP="00CF5504">
      <w:r>
        <w:t>Röpdolgozat</w:t>
      </w:r>
    </w:p>
    <w:p w:rsidR="00CF5504" w:rsidRDefault="00CF5504" w:rsidP="00CF5504">
      <w:r>
        <w:t>A nyolcadikos gyerekek hétfőn röpdolgozatot írtak matematikából. Öt feladat szerepelt az óra eleji felmérőben összesen. A tanulók eredménye elég változatos képet mutatott. Az alábbi táblázat feladatonként foglalja össze az elért pontokat.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0"/>
        <w:gridCol w:w="1564"/>
        <w:gridCol w:w="1564"/>
        <w:gridCol w:w="1564"/>
        <w:gridCol w:w="1564"/>
        <w:gridCol w:w="1564"/>
      </w:tblGrid>
      <w:tr w:rsidR="00CF5504" w:rsidTr="00B1191A">
        <w:tc>
          <w:tcPr>
            <w:tcW w:w="1240" w:type="dxa"/>
          </w:tcPr>
          <w:p w:rsidR="00CF5504" w:rsidRDefault="00CF5504" w:rsidP="00B1191A">
            <w:pPr>
              <w:jc w:val="center"/>
            </w:pPr>
            <w:r>
              <w:t>Név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  <w:tc>
          <w:tcPr>
            <w:tcW w:w="1564" w:type="dxa"/>
          </w:tcPr>
          <w:p w:rsidR="00CF5504" w:rsidRDefault="00CF5504" w:rsidP="00B1191A">
            <w:pPr>
              <w:pStyle w:val="Listaszerbekezds"/>
              <w:numPr>
                <w:ilvl w:val="0"/>
                <w:numId w:val="1"/>
              </w:numPr>
              <w:jc w:val="center"/>
            </w:pPr>
            <w:r>
              <w:t>feladat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 xml:space="preserve">Bencze </w:t>
            </w:r>
          </w:p>
          <w:p w:rsidR="00CF5504" w:rsidRDefault="00CF5504" w:rsidP="00B1191A">
            <w:r>
              <w:t>Balázs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Nagy</w:t>
            </w:r>
          </w:p>
          <w:p w:rsidR="00CF5504" w:rsidRDefault="00CF5504" w:rsidP="00B1191A">
            <w:r>
              <w:t>Erika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 xml:space="preserve">Kovács </w:t>
            </w:r>
          </w:p>
          <w:p w:rsidR="00CF5504" w:rsidRDefault="00CF5504" w:rsidP="00B1191A">
            <w:r>
              <w:t>Fanni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Szalai</w:t>
            </w:r>
          </w:p>
          <w:p w:rsidR="00CF5504" w:rsidRDefault="00CF5504" w:rsidP="00B1191A">
            <w:r>
              <w:t>Márk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1</w:t>
            </w:r>
          </w:p>
        </w:tc>
      </w:tr>
      <w:tr w:rsidR="00CF5504" w:rsidTr="00B1191A">
        <w:tc>
          <w:tcPr>
            <w:tcW w:w="1240" w:type="dxa"/>
          </w:tcPr>
          <w:p w:rsidR="00CF5504" w:rsidRDefault="00CF5504" w:rsidP="00B1191A">
            <w:r>
              <w:t>Tóth Erzsébet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7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CF5504" w:rsidRDefault="00CF5504" w:rsidP="00B1191A">
            <w:pPr>
              <w:jc w:val="center"/>
            </w:pPr>
            <w:r>
              <w:t>0</w:t>
            </w:r>
          </w:p>
        </w:tc>
      </w:tr>
    </w:tbl>
    <w:p w:rsidR="00CF5504" w:rsidRDefault="00CF5504" w:rsidP="00CF5504"/>
    <w:p w:rsidR="00CF5504" w:rsidRDefault="00CF5504" w:rsidP="00CF5504"/>
    <w:p w:rsidR="00DA5F8D" w:rsidRDefault="00DA5F8D"/>
    <w:sectPr w:rsidR="00DA5F8D" w:rsidSect="00CF55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33FD"/>
    <w:multiLevelType w:val="hybridMultilevel"/>
    <w:tmpl w:val="FB127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26AEE"/>
    <w:multiLevelType w:val="hybridMultilevel"/>
    <w:tmpl w:val="5C48A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04"/>
    <w:rsid w:val="00B108EA"/>
    <w:rsid w:val="00CF5504"/>
    <w:rsid w:val="00D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57BE"/>
  <w15:chartTrackingRefBased/>
  <w15:docId w15:val="{B8709581-AAE8-4542-9130-3E35F0F6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5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F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Szigetiné S.</dc:creator>
  <cp:keywords/>
  <dc:description/>
  <cp:lastModifiedBy>Valéria Szigetiné S.</cp:lastModifiedBy>
  <cp:revision>1</cp:revision>
  <dcterms:created xsi:type="dcterms:W3CDTF">2022-02-06T10:33:00Z</dcterms:created>
  <dcterms:modified xsi:type="dcterms:W3CDTF">2022-02-06T10:36:00Z</dcterms:modified>
</cp:coreProperties>
</file>